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158" w:rsidRDefault="00327D8B" w:rsidP="00327D8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2E46FB" w:rsidRPr="0091736F" w:rsidRDefault="0091736F" w:rsidP="0044076B">
      <w:pPr>
        <w:jc w:val="center"/>
        <w:rPr>
          <w:b/>
          <w:sz w:val="28"/>
          <w:szCs w:val="28"/>
        </w:rPr>
      </w:pPr>
      <w:r w:rsidRPr="0091736F">
        <w:rPr>
          <w:b/>
          <w:sz w:val="28"/>
          <w:szCs w:val="28"/>
        </w:rPr>
        <w:t>СОВЕТ ТУНГОКОЧЕНСКОГО МУНИЦИПАЛЬНОГО ОКРУГА</w:t>
      </w:r>
    </w:p>
    <w:p w:rsidR="002E46FB" w:rsidRPr="001123F4" w:rsidRDefault="002E46FB" w:rsidP="00906E9B">
      <w:pPr>
        <w:rPr>
          <w:sz w:val="28"/>
          <w:szCs w:val="28"/>
        </w:rPr>
      </w:pPr>
    </w:p>
    <w:p w:rsidR="004043BE" w:rsidRDefault="004043BE" w:rsidP="008C7B45">
      <w:pPr>
        <w:jc w:val="center"/>
        <w:rPr>
          <w:b/>
          <w:sz w:val="32"/>
          <w:szCs w:val="32"/>
        </w:rPr>
      </w:pPr>
    </w:p>
    <w:p w:rsidR="008C7B45" w:rsidRPr="00F62DB6" w:rsidRDefault="00906E9B" w:rsidP="008C7B45">
      <w:pPr>
        <w:jc w:val="center"/>
        <w:rPr>
          <w:b/>
          <w:sz w:val="32"/>
          <w:szCs w:val="32"/>
        </w:rPr>
      </w:pPr>
      <w:r w:rsidRPr="00F62DB6">
        <w:rPr>
          <w:b/>
          <w:sz w:val="32"/>
          <w:szCs w:val="32"/>
        </w:rPr>
        <w:t>РЕШЕНИЕ</w:t>
      </w:r>
    </w:p>
    <w:p w:rsidR="00341BA0" w:rsidRDefault="00341BA0" w:rsidP="008C7B45">
      <w:pPr>
        <w:jc w:val="center"/>
        <w:rPr>
          <w:sz w:val="28"/>
          <w:szCs w:val="28"/>
        </w:rPr>
      </w:pPr>
    </w:p>
    <w:p w:rsidR="009F2BA2" w:rsidRPr="001123F4" w:rsidRDefault="00E95896" w:rsidP="008C7B45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E46FB" w:rsidRPr="001123F4" w:rsidRDefault="00327D8B" w:rsidP="009E1C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5"/>
        </w:tabs>
        <w:rPr>
          <w:sz w:val="28"/>
          <w:szCs w:val="28"/>
        </w:rPr>
      </w:pPr>
      <w:r>
        <w:rPr>
          <w:sz w:val="28"/>
          <w:szCs w:val="28"/>
        </w:rPr>
        <w:t>2</w:t>
      </w:r>
      <w:r w:rsidR="002A2CDF">
        <w:rPr>
          <w:sz w:val="28"/>
          <w:szCs w:val="28"/>
        </w:rPr>
        <w:t>7</w:t>
      </w:r>
      <w:r w:rsidR="00981D58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</w:t>
      </w:r>
      <w:r w:rsidR="00981D58">
        <w:rPr>
          <w:sz w:val="28"/>
          <w:szCs w:val="28"/>
        </w:rPr>
        <w:t xml:space="preserve">я </w:t>
      </w:r>
      <w:r w:rsidR="00906E9B">
        <w:rPr>
          <w:sz w:val="28"/>
          <w:szCs w:val="28"/>
        </w:rPr>
        <w:t xml:space="preserve"> </w:t>
      </w:r>
      <w:r w:rsidR="00E95896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="00CC7558" w:rsidRPr="001123F4">
        <w:rPr>
          <w:sz w:val="28"/>
          <w:szCs w:val="28"/>
        </w:rPr>
        <w:t xml:space="preserve"> </w:t>
      </w:r>
      <w:r w:rsidR="00906E9B">
        <w:rPr>
          <w:sz w:val="28"/>
          <w:szCs w:val="28"/>
        </w:rPr>
        <w:t>года</w:t>
      </w:r>
      <w:r w:rsidR="00E95896">
        <w:rPr>
          <w:sz w:val="28"/>
          <w:szCs w:val="28"/>
        </w:rPr>
        <w:tab/>
      </w:r>
      <w:r w:rsidR="00E95896">
        <w:rPr>
          <w:sz w:val="28"/>
          <w:szCs w:val="28"/>
        </w:rPr>
        <w:tab/>
      </w:r>
      <w:r w:rsidR="00E95896">
        <w:rPr>
          <w:sz w:val="28"/>
          <w:szCs w:val="28"/>
        </w:rPr>
        <w:tab/>
      </w:r>
      <w:r w:rsidR="00E95896">
        <w:rPr>
          <w:sz w:val="28"/>
          <w:szCs w:val="28"/>
        </w:rPr>
        <w:tab/>
      </w:r>
      <w:r w:rsidR="00640C30" w:rsidRPr="001123F4">
        <w:rPr>
          <w:sz w:val="28"/>
          <w:szCs w:val="28"/>
        </w:rPr>
        <w:tab/>
      </w:r>
      <w:r w:rsidR="004043BE">
        <w:rPr>
          <w:sz w:val="28"/>
          <w:szCs w:val="28"/>
        </w:rPr>
        <w:t xml:space="preserve">                         </w:t>
      </w:r>
      <w:r w:rsidR="00634ECD">
        <w:rPr>
          <w:sz w:val="28"/>
          <w:szCs w:val="28"/>
        </w:rPr>
        <w:t xml:space="preserve">        </w:t>
      </w:r>
      <w:r w:rsidR="004043BE">
        <w:rPr>
          <w:sz w:val="28"/>
          <w:szCs w:val="28"/>
        </w:rPr>
        <w:t xml:space="preserve">   </w:t>
      </w:r>
      <w:r w:rsidR="00634ECD">
        <w:rPr>
          <w:sz w:val="28"/>
          <w:szCs w:val="28"/>
        </w:rPr>
        <w:t xml:space="preserve"> </w:t>
      </w:r>
      <w:r w:rsidR="004043BE">
        <w:rPr>
          <w:sz w:val="28"/>
          <w:szCs w:val="28"/>
        </w:rPr>
        <w:t xml:space="preserve">   </w:t>
      </w:r>
      <w:r w:rsidR="00551158">
        <w:rPr>
          <w:sz w:val="28"/>
          <w:szCs w:val="28"/>
        </w:rPr>
        <w:t xml:space="preserve"> </w:t>
      </w:r>
      <w:r w:rsidR="004043BE">
        <w:rPr>
          <w:sz w:val="28"/>
          <w:szCs w:val="28"/>
        </w:rPr>
        <w:t xml:space="preserve">  </w:t>
      </w:r>
      <w:r w:rsidR="00F754BB" w:rsidRPr="001123F4">
        <w:rPr>
          <w:sz w:val="28"/>
          <w:szCs w:val="28"/>
        </w:rPr>
        <w:t>№</w:t>
      </w:r>
      <w:r w:rsidR="007D1437">
        <w:rPr>
          <w:sz w:val="28"/>
          <w:szCs w:val="28"/>
        </w:rPr>
        <w:t xml:space="preserve"> </w:t>
      </w:r>
      <w:r>
        <w:rPr>
          <w:sz w:val="28"/>
          <w:szCs w:val="28"/>
        </w:rPr>
        <w:t>__</w:t>
      </w:r>
    </w:p>
    <w:p w:rsidR="009F2BA2" w:rsidRDefault="009F2BA2" w:rsidP="00CC7558">
      <w:pPr>
        <w:rPr>
          <w:sz w:val="28"/>
          <w:szCs w:val="28"/>
        </w:rPr>
      </w:pPr>
    </w:p>
    <w:p w:rsidR="00551158" w:rsidRDefault="00551158" w:rsidP="00CC7558">
      <w:pPr>
        <w:rPr>
          <w:sz w:val="28"/>
          <w:szCs w:val="28"/>
        </w:rPr>
      </w:pPr>
    </w:p>
    <w:p w:rsidR="002E46FB" w:rsidRPr="001123F4" w:rsidRDefault="009F2BA2" w:rsidP="009F2BA2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село Верх-</w:t>
      </w:r>
      <w:r w:rsidR="00CC7558" w:rsidRPr="001123F4">
        <w:rPr>
          <w:sz w:val="28"/>
          <w:szCs w:val="28"/>
        </w:rPr>
        <w:t>Усугли</w:t>
      </w:r>
    </w:p>
    <w:p w:rsidR="002E46FB" w:rsidRPr="001123F4" w:rsidRDefault="002E46FB">
      <w:pPr>
        <w:rPr>
          <w:sz w:val="28"/>
          <w:szCs w:val="28"/>
        </w:rPr>
      </w:pPr>
    </w:p>
    <w:p w:rsidR="00551158" w:rsidRDefault="00551158" w:rsidP="0067637A">
      <w:pPr>
        <w:jc w:val="center"/>
        <w:rPr>
          <w:rFonts w:ascii="Times New Roman CYR" w:hAnsi="Times New Roman CYR"/>
          <w:b/>
          <w:bCs/>
          <w:sz w:val="28"/>
          <w:szCs w:val="28"/>
        </w:rPr>
      </w:pPr>
    </w:p>
    <w:p w:rsidR="006A0488" w:rsidRDefault="002F4375" w:rsidP="0067637A">
      <w:pPr>
        <w:jc w:val="center"/>
        <w:rPr>
          <w:rFonts w:ascii="Times New Roman CYR" w:hAnsi="Times New Roman CYR"/>
          <w:b/>
          <w:bCs/>
          <w:sz w:val="28"/>
          <w:szCs w:val="28"/>
        </w:rPr>
      </w:pPr>
      <w:r w:rsidRPr="001123F4">
        <w:rPr>
          <w:rFonts w:ascii="Times New Roman CYR" w:hAnsi="Times New Roman CYR"/>
          <w:b/>
          <w:bCs/>
          <w:sz w:val="28"/>
          <w:szCs w:val="28"/>
        </w:rPr>
        <w:t xml:space="preserve">О признании </w:t>
      </w:r>
      <w:proofErr w:type="gramStart"/>
      <w:r w:rsidRPr="001123F4">
        <w:rPr>
          <w:rFonts w:ascii="Times New Roman CYR" w:hAnsi="Times New Roman CYR"/>
          <w:b/>
          <w:bCs/>
          <w:sz w:val="28"/>
          <w:szCs w:val="28"/>
        </w:rPr>
        <w:t>утратившим</w:t>
      </w:r>
      <w:r w:rsidR="006A0488">
        <w:rPr>
          <w:rFonts w:ascii="Times New Roman CYR" w:hAnsi="Times New Roman CYR"/>
          <w:b/>
          <w:bCs/>
          <w:sz w:val="28"/>
          <w:szCs w:val="28"/>
        </w:rPr>
        <w:t>и</w:t>
      </w:r>
      <w:proofErr w:type="gramEnd"/>
      <w:r w:rsidR="00981D58">
        <w:rPr>
          <w:rFonts w:ascii="Times New Roman CYR" w:hAnsi="Times New Roman CYR"/>
          <w:b/>
          <w:bCs/>
          <w:sz w:val="28"/>
          <w:szCs w:val="28"/>
        </w:rPr>
        <w:t xml:space="preserve"> сил</w:t>
      </w:r>
      <w:r w:rsidR="002D7CD9">
        <w:rPr>
          <w:rFonts w:ascii="Times New Roman CYR" w:hAnsi="Times New Roman CYR"/>
          <w:b/>
          <w:bCs/>
          <w:sz w:val="28"/>
          <w:szCs w:val="28"/>
        </w:rPr>
        <w:t>у</w:t>
      </w:r>
      <w:r w:rsidRPr="001123F4">
        <w:rPr>
          <w:rFonts w:ascii="Times New Roman CYR" w:hAnsi="Times New Roman CYR"/>
          <w:b/>
          <w:bCs/>
          <w:sz w:val="28"/>
          <w:szCs w:val="28"/>
        </w:rPr>
        <w:t xml:space="preserve"> </w:t>
      </w:r>
      <w:r w:rsidR="006A0488">
        <w:rPr>
          <w:rFonts w:ascii="Times New Roman CYR" w:hAnsi="Times New Roman CYR"/>
          <w:b/>
          <w:bCs/>
          <w:sz w:val="28"/>
          <w:szCs w:val="28"/>
        </w:rPr>
        <w:t xml:space="preserve">некоторых </w:t>
      </w:r>
      <w:r w:rsidR="00981D58">
        <w:rPr>
          <w:rFonts w:ascii="Times New Roman CYR" w:hAnsi="Times New Roman CYR"/>
          <w:b/>
          <w:bCs/>
          <w:sz w:val="28"/>
          <w:szCs w:val="28"/>
        </w:rPr>
        <w:t>решени</w:t>
      </w:r>
      <w:r w:rsidR="006A0488">
        <w:rPr>
          <w:rFonts w:ascii="Times New Roman CYR" w:hAnsi="Times New Roman CYR"/>
          <w:b/>
          <w:bCs/>
          <w:sz w:val="28"/>
          <w:szCs w:val="28"/>
        </w:rPr>
        <w:t>й</w:t>
      </w:r>
      <w:r w:rsidR="00981D58">
        <w:rPr>
          <w:rFonts w:ascii="Times New Roman CYR" w:hAnsi="Times New Roman CYR"/>
          <w:b/>
          <w:bCs/>
          <w:sz w:val="28"/>
          <w:szCs w:val="28"/>
        </w:rPr>
        <w:t xml:space="preserve"> </w:t>
      </w:r>
    </w:p>
    <w:p w:rsidR="00AB73CD" w:rsidRDefault="00981D58" w:rsidP="0067637A">
      <w:pPr>
        <w:jc w:val="center"/>
        <w:rPr>
          <w:rFonts w:ascii="Times New Roman CYR" w:hAnsi="Times New Roman CYR"/>
          <w:b/>
          <w:bCs/>
          <w:sz w:val="28"/>
          <w:szCs w:val="28"/>
        </w:rPr>
      </w:pPr>
      <w:r>
        <w:rPr>
          <w:rFonts w:ascii="Times New Roman CYR" w:hAnsi="Times New Roman CYR"/>
          <w:b/>
          <w:bCs/>
          <w:sz w:val="28"/>
          <w:szCs w:val="28"/>
        </w:rPr>
        <w:t>Совет</w:t>
      </w:r>
      <w:r w:rsidR="00F8205A">
        <w:rPr>
          <w:rFonts w:ascii="Times New Roman CYR" w:hAnsi="Times New Roman CYR"/>
          <w:b/>
          <w:bCs/>
          <w:sz w:val="28"/>
          <w:szCs w:val="28"/>
        </w:rPr>
        <w:t xml:space="preserve">ов </w:t>
      </w:r>
      <w:proofErr w:type="gramStart"/>
      <w:r w:rsidR="00F8205A">
        <w:rPr>
          <w:rFonts w:ascii="Times New Roman CYR" w:hAnsi="Times New Roman CYR"/>
          <w:b/>
          <w:bCs/>
          <w:sz w:val="28"/>
          <w:szCs w:val="28"/>
        </w:rPr>
        <w:t>городского</w:t>
      </w:r>
      <w:proofErr w:type="gramEnd"/>
      <w:r w:rsidR="00F8205A">
        <w:rPr>
          <w:rFonts w:ascii="Times New Roman CYR" w:hAnsi="Times New Roman CYR"/>
          <w:b/>
          <w:bCs/>
          <w:sz w:val="28"/>
          <w:szCs w:val="28"/>
        </w:rPr>
        <w:t xml:space="preserve"> и сельских поселений</w:t>
      </w:r>
      <w:r>
        <w:rPr>
          <w:rFonts w:ascii="Times New Roman CYR" w:hAnsi="Times New Roman CYR"/>
          <w:b/>
          <w:bCs/>
          <w:sz w:val="28"/>
          <w:szCs w:val="28"/>
        </w:rPr>
        <w:t xml:space="preserve"> муниципального района «Тунгокоченский район» </w:t>
      </w:r>
    </w:p>
    <w:p w:rsidR="006A0488" w:rsidRDefault="006A0488" w:rsidP="0067637A">
      <w:pPr>
        <w:jc w:val="center"/>
        <w:rPr>
          <w:rFonts w:ascii="Times New Roman CYR" w:hAnsi="Times New Roman CYR"/>
          <w:b/>
          <w:bCs/>
          <w:sz w:val="28"/>
          <w:szCs w:val="28"/>
        </w:rPr>
      </w:pPr>
    </w:p>
    <w:p w:rsidR="006A0488" w:rsidRPr="001123F4" w:rsidRDefault="006A0488" w:rsidP="0067637A">
      <w:pPr>
        <w:jc w:val="center"/>
        <w:rPr>
          <w:rFonts w:ascii="Times New Roman CYR" w:hAnsi="Times New Roman CYR"/>
          <w:bCs/>
          <w:sz w:val="28"/>
          <w:szCs w:val="28"/>
        </w:rPr>
      </w:pPr>
    </w:p>
    <w:p w:rsidR="00CF6084" w:rsidRPr="00F62DB6" w:rsidRDefault="00F24485" w:rsidP="000A1644">
      <w:pPr>
        <w:pStyle w:val="a6"/>
        <w:ind w:firstLine="708"/>
        <w:jc w:val="both"/>
        <w:rPr>
          <w:b/>
          <w:i/>
          <w:sz w:val="28"/>
          <w:szCs w:val="28"/>
        </w:rPr>
      </w:pPr>
      <w:r w:rsidRPr="00C21029">
        <w:rPr>
          <w:sz w:val="28"/>
          <w:szCs w:val="28"/>
        </w:rPr>
        <w:t>В</w:t>
      </w:r>
      <w:r w:rsidR="00442417">
        <w:rPr>
          <w:sz w:val="28"/>
          <w:szCs w:val="28"/>
        </w:rPr>
        <w:t xml:space="preserve"> целях приведения в соответствие действующему законодательству</w:t>
      </w:r>
      <w:r w:rsidR="005D1C3A">
        <w:rPr>
          <w:sz w:val="28"/>
          <w:szCs w:val="28"/>
        </w:rPr>
        <w:t xml:space="preserve"> нормативных правовых</w:t>
      </w:r>
      <w:r w:rsidR="001123F4" w:rsidRPr="00C21029">
        <w:rPr>
          <w:sz w:val="28"/>
          <w:szCs w:val="28"/>
        </w:rPr>
        <w:t xml:space="preserve"> </w:t>
      </w:r>
      <w:r w:rsidR="005D1C3A">
        <w:rPr>
          <w:sz w:val="28"/>
          <w:szCs w:val="28"/>
        </w:rPr>
        <w:t>актов</w:t>
      </w:r>
      <w:r w:rsidR="001123F4" w:rsidRPr="00C21029">
        <w:rPr>
          <w:sz w:val="28"/>
          <w:szCs w:val="28"/>
        </w:rPr>
        <w:t xml:space="preserve"> Тунгокоченского муниципального</w:t>
      </w:r>
      <w:r w:rsidR="000A1644">
        <w:rPr>
          <w:sz w:val="28"/>
          <w:szCs w:val="28"/>
        </w:rPr>
        <w:t xml:space="preserve"> округа</w:t>
      </w:r>
      <w:r w:rsidR="005D1C3A">
        <w:rPr>
          <w:sz w:val="28"/>
          <w:szCs w:val="28"/>
        </w:rPr>
        <w:t>, руководствуясь статьями 30,</w:t>
      </w:r>
      <w:r w:rsidR="00455799">
        <w:rPr>
          <w:sz w:val="28"/>
          <w:szCs w:val="28"/>
        </w:rPr>
        <w:t xml:space="preserve"> </w:t>
      </w:r>
      <w:r w:rsidR="005D1C3A">
        <w:rPr>
          <w:sz w:val="28"/>
          <w:szCs w:val="28"/>
        </w:rPr>
        <w:t xml:space="preserve">55 </w:t>
      </w:r>
      <w:r w:rsidR="000A1644">
        <w:rPr>
          <w:sz w:val="28"/>
          <w:szCs w:val="28"/>
        </w:rPr>
        <w:t xml:space="preserve">Устава Тунгокоченского </w:t>
      </w:r>
      <w:r w:rsidR="005D1C3A" w:rsidRPr="00C21029">
        <w:rPr>
          <w:sz w:val="28"/>
          <w:szCs w:val="28"/>
        </w:rPr>
        <w:t>муниципального</w:t>
      </w:r>
      <w:r w:rsidR="00395286">
        <w:rPr>
          <w:sz w:val="28"/>
          <w:szCs w:val="28"/>
        </w:rPr>
        <w:t xml:space="preserve"> округа</w:t>
      </w:r>
      <w:r w:rsidR="005D1C3A">
        <w:rPr>
          <w:sz w:val="28"/>
          <w:szCs w:val="28"/>
        </w:rPr>
        <w:t>,</w:t>
      </w:r>
      <w:r w:rsidR="00395286">
        <w:rPr>
          <w:sz w:val="28"/>
          <w:szCs w:val="28"/>
        </w:rPr>
        <w:t xml:space="preserve"> </w:t>
      </w:r>
      <w:r w:rsidR="001123F4" w:rsidRPr="00C21029">
        <w:rPr>
          <w:sz w:val="28"/>
          <w:szCs w:val="28"/>
        </w:rPr>
        <w:t xml:space="preserve">Совет Тунгокоченского муниципального округа </w:t>
      </w:r>
      <w:r w:rsidR="00F62DB6" w:rsidRPr="00F62DB6">
        <w:rPr>
          <w:b/>
          <w:i/>
          <w:sz w:val="28"/>
          <w:szCs w:val="28"/>
        </w:rPr>
        <w:t>РЕШИЛ:</w:t>
      </w:r>
    </w:p>
    <w:p w:rsidR="005D1C3A" w:rsidRPr="00C21029" w:rsidRDefault="005D1C3A" w:rsidP="00C21029">
      <w:pPr>
        <w:pStyle w:val="a6"/>
        <w:rPr>
          <w:sz w:val="28"/>
          <w:szCs w:val="28"/>
        </w:rPr>
      </w:pPr>
    </w:p>
    <w:p w:rsidR="006C4772" w:rsidRDefault="00455799" w:rsidP="0045579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/>
          <w:bCs/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 xml:space="preserve">1. </w:t>
      </w:r>
      <w:r w:rsidR="00981D58">
        <w:rPr>
          <w:rFonts w:ascii="Times New Roman CYR" w:hAnsi="Times New Roman CYR"/>
          <w:bCs/>
          <w:sz w:val="28"/>
          <w:szCs w:val="28"/>
        </w:rPr>
        <w:t xml:space="preserve"> </w:t>
      </w:r>
      <w:r w:rsidR="001347E4" w:rsidRPr="001123F4">
        <w:rPr>
          <w:rFonts w:ascii="Times New Roman CYR" w:hAnsi="Times New Roman CYR"/>
          <w:bCs/>
          <w:sz w:val="28"/>
          <w:szCs w:val="28"/>
        </w:rPr>
        <w:t>Признать утратившим</w:t>
      </w:r>
      <w:r w:rsidR="006C4772">
        <w:rPr>
          <w:rFonts w:ascii="Times New Roman CYR" w:hAnsi="Times New Roman CYR"/>
          <w:bCs/>
          <w:sz w:val="28"/>
          <w:szCs w:val="28"/>
        </w:rPr>
        <w:t>и</w:t>
      </w:r>
      <w:r w:rsidR="001347E4" w:rsidRPr="001123F4">
        <w:rPr>
          <w:rFonts w:ascii="Times New Roman CYR" w:hAnsi="Times New Roman CYR"/>
          <w:bCs/>
          <w:sz w:val="28"/>
          <w:szCs w:val="28"/>
        </w:rPr>
        <w:t xml:space="preserve"> силу</w:t>
      </w:r>
      <w:r w:rsidR="006C4772">
        <w:rPr>
          <w:rFonts w:ascii="Times New Roman CYR" w:hAnsi="Times New Roman CYR"/>
          <w:bCs/>
          <w:sz w:val="28"/>
          <w:szCs w:val="28"/>
        </w:rPr>
        <w:t>:</w:t>
      </w:r>
    </w:p>
    <w:p w:rsidR="004C16A6" w:rsidRDefault="006C4772" w:rsidP="0045579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/>
          <w:bCs/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>1.1.</w:t>
      </w:r>
      <w:r w:rsidR="004C16A6">
        <w:rPr>
          <w:rFonts w:ascii="Times New Roman CYR" w:hAnsi="Times New Roman CYR"/>
          <w:bCs/>
          <w:sz w:val="28"/>
          <w:szCs w:val="28"/>
        </w:rPr>
        <w:t xml:space="preserve"> </w:t>
      </w:r>
      <w:r w:rsidR="00836D9C">
        <w:rPr>
          <w:rFonts w:ascii="Times New Roman CYR" w:hAnsi="Times New Roman CYR"/>
          <w:bCs/>
          <w:sz w:val="28"/>
          <w:szCs w:val="28"/>
        </w:rPr>
        <w:t>Р</w:t>
      </w:r>
      <w:r w:rsidR="004C16A6">
        <w:rPr>
          <w:rFonts w:ascii="Times New Roman CYR" w:hAnsi="Times New Roman CYR"/>
          <w:bCs/>
          <w:sz w:val="28"/>
          <w:szCs w:val="28"/>
        </w:rPr>
        <w:t>ешения</w:t>
      </w:r>
      <w:r w:rsidR="00981D58">
        <w:rPr>
          <w:rFonts w:ascii="Times New Roman CYR" w:hAnsi="Times New Roman CYR"/>
          <w:bCs/>
          <w:sz w:val="28"/>
          <w:szCs w:val="28"/>
        </w:rPr>
        <w:t xml:space="preserve"> Совета </w:t>
      </w:r>
      <w:r w:rsidR="00F8205A">
        <w:rPr>
          <w:rFonts w:ascii="Times New Roman CYR" w:hAnsi="Times New Roman CYR"/>
          <w:bCs/>
          <w:sz w:val="28"/>
          <w:szCs w:val="28"/>
        </w:rPr>
        <w:t>городского поселения «Вершино-Дарасунское»</w:t>
      </w:r>
      <w:r w:rsidR="004C16A6">
        <w:rPr>
          <w:rFonts w:ascii="Times New Roman CYR" w:hAnsi="Times New Roman CYR"/>
          <w:bCs/>
          <w:sz w:val="28"/>
          <w:szCs w:val="28"/>
        </w:rPr>
        <w:t>:</w:t>
      </w:r>
    </w:p>
    <w:p w:rsidR="006C4772" w:rsidRPr="006C4772" w:rsidRDefault="006C4772" w:rsidP="0045579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/>
          <w:bCs/>
          <w:sz w:val="28"/>
          <w:szCs w:val="28"/>
        </w:rPr>
      </w:pPr>
      <w:r w:rsidRPr="006C4772">
        <w:rPr>
          <w:sz w:val="28"/>
          <w:szCs w:val="28"/>
        </w:rPr>
        <w:t>- от 23</w:t>
      </w:r>
      <w:r w:rsidR="00E359EF">
        <w:rPr>
          <w:sz w:val="28"/>
          <w:szCs w:val="28"/>
        </w:rPr>
        <w:t>.06.</w:t>
      </w:r>
      <w:r w:rsidRPr="006C4772">
        <w:rPr>
          <w:sz w:val="28"/>
          <w:szCs w:val="28"/>
        </w:rPr>
        <w:t xml:space="preserve">2021 года № 16  </w:t>
      </w:r>
      <w:r w:rsidRPr="006C4772">
        <w:rPr>
          <w:bCs/>
          <w:sz w:val="28"/>
          <w:szCs w:val="28"/>
        </w:rPr>
        <w:t>«Об установлении границ территориального общественного самоуправления «Юбилейный» на территории городского поселения «Вершино-Дарасунское» муниципального района «Тунгокоченский район» Забайкальского края»;</w:t>
      </w:r>
    </w:p>
    <w:p w:rsidR="006C4772" w:rsidRDefault="006C4772" w:rsidP="0045579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/>
          <w:bCs/>
          <w:sz w:val="28"/>
          <w:szCs w:val="28"/>
        </w:rPr>
      </w:pPr>
      <w:r w:rsidRPr="006C4772">
        <w:rPr>
          <w:bCs/>
          <w:sz w:val="28"/>
          <w:szCs w:val="28"/>
        </w:rPr>
        <w:t xml:space="preserve">- </w:t>
      </w:r>
      <w:r w:rsidRPr="006C4772">
        <w:rPr>
          <w:sz w:val="28"/>
          <w:szCs w:val="28"/>
        </w:rPr>
        <w:t>от 12</w:t>
      </w:r>
      <w:r w:rsidR="00E359EF">
        <w:rPr>
          <w:sz w:val="28"/>
          <w:szCs w:val="28"/>
        </w:rPr>
        <w:t>.08.</w:t>
      </w:r>
      <w:r w:rsidRPr="006C4772">
        <w:rPr>
          <w:sz w:val="28"/>
          <w:szCs w:val="28"/>
        </w:rPr>
        <w:t xml:space="preserve">2022 года  № 19  </w:t>
      </w:r>
      <w:r w:rsidRPr="006C4772">
        <w:rPr>
          <w:bCs/>
          <w:sz w:val="28"/>
          <w:szCs w:val="28"/>
        </w:rPr>
        <w:t>«Об установлении границ территориального общественного самоуправления «Мы вместе» на территории городского поселения «Вершино-Дарасунское» муниципального района «Тунгокоченский район» Забайкальского края»</w:t>
      </w:r>
      <w:r>
        <w:rPr>
          <w:bCs/>
          <w:szCs w:val="28"/>
        </w:rPr>
        <w:t>.</w:t>
      </w:r>
    </w:p>
    <w:p w:rsidR="00836D9C" w:rsidRDefault="00836D9C" w:rsidP="00836D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Решение Совета сельского поселения  «Нижнестанское»   от 03.12.2020 года  № 11 «Об установлении границ и регистрации Устава  </w:t>
      </w:r>
      <w:r w:rsidR="003C5326" w:rsidRPr="006C4772">
        <w:rPr>
          <w:bCs/>
          <w:sz w:val="28"/>
          <w:szCs w:val="28"/>
        </w:rPr>
        <w:t>территориального общественного самоуправления</w:t>
      </w:r>
      <w:r>
        <w:rPr>
          <w:sz w:val="28"/>
          <w:szCs w:val="28"/>
        </w:rPr>
        <w:t xml:space="preserve"> «Воскресеновка» на территории </w:t>
      </w:r>
      <w:r w:rsidR="003C5326">
        <w:rPr>
          <w:sz w:val="28"/>
          <w:szCs w:val="28"/>
        </w:rPr>
        <w:t xml:space="preserve">с. Нижний Стан </w:t>
      </w:r>
      <w:r>
        <w:rPr>
          <w:sz w:val="28"/>
          <w:szCs w:val="28"/>
        </w:rPr>
        <w:t>муниципального района «Тунгокоченский район».</w:t>
      </w:r>
    </w:p>
    <w:p w:rsidR="00836D9C" w:rsidRDefault="00836D9C" w:rsidP="00836D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 Решения Совета сельского поселения «Кыкерское»:</w:t>
      </w:r>
    </w:p>
    <w:p w:rsidR="00836D9C" w:rsidRDefault="00836D9C" w:rsidP="00836D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от  18.02.2022 года № 17 «Об установлении границ и регистрации Устава  </w:t>
      </w:r>
      <w:r w:rsidR="003C5326" w:rsidRPr="006C4772">
        <w:rPr>
          <w:bCs/>
          <w:sz w:val="28"/>
          <w:szCs w:val="28"/>
        </w:rPr>
        <w:t>территориального общественного самоуправления</w:t>
      </w:r>
      <w:r>
        <w:rPr>
          <w:sz w:val="28"/>
          <w:szCs w:val="28"/>
        </w:rPr>
        <w:t xml:space="preserve"> «Таёжный» на территории </w:t>
      </w:r>
      <w:r w:rsidR="003C5326">
        <w:rPr>
          <w:sz w:val="28"/>
          <w:szCs w:val="28"/>
        </w:rPr>
        <w:t xml:space="preserve">с. Кыкер </w:t>
      </w:r>
      <w:r>
        <w:rPr>
          <w:sz w:val="28"/>
          <w:szCs w:val="28"/>
        </w:rPr>
        <w:t>муниципального района «Тунгокоченский район»;</w:t>
      </w:r>
    </w:p>
    <w:p w:rsidR="00836D9C" w:rsidRDefault="00836D9C" w:rsidP="00836D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 от  11.03.2022 года № 15 «Об установлении границ и регистрации Устава  </w:t>
      </w:r>
      <w:r w:rsidR="003C5326" w:rsidRPr="006C4772">
        <w:rPr>
          <w:bCs/>
          <w:sz w:val="28"/>
          <w:szCs w:val="28"/>
        </w:rPr>
        <w:t>территориального общественного самоуправления</w:t>
      </w:r>
      <w:r>
        <w:rPr>
          <w:sz w:val="28"/>
          <w:szCs w:val="28"/>
        </w:rPr>
        <w:t xml:space="preserve"> «Возрождение» на территории </w:t>
      </w:r>
      <w:r w:rsidR="003C5326">
        <w:rPr>
          <w:sz w:val="28"/>
          <w:szCs w:val="28"/>
        </w:rPr>
        <w:t xml:space="preserve">с. Кыкер </w:t>
      </w:r>
      <w:r>
        <w:rPr>
          <w:sz w:val="28"/>
          <w:szCs w:val="28"/>
        </w:rPr>
        <w:t>муниципального района «Тунгокоченский район»</w:t>
      </w:r>
      <w:r w:rsidR="003D5F93">
        <w:rPr>
          <w:sz w:val="28"/>
          <w:szCs w:val="28"/>
        </w:rPr>
        <w:t>.</w:t>
      </w:r>
      <w:r w:rsidR="003C5326">
        <w:rPr>
          <w:sz w:val="28"/>
          <w:szCs w:val="28"/>
        </w:rPr>
        <w:t xml:space="preserve"> </w:t>
      </w:r>
    </w:p>
    <w:p w:rsidR="00AC7F4A" w:rsidRDefault="00836D9C" w:rsidP="00836D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Решени</w:t>
      </w:r>
      <w:r w:rsidR="00AC7F4A">
        <w:rPr>
          <w:sz w:val="28"/>
          <w:szCs w:val="28"/>
        </w:rPr>
        <w:t>я</w:t>
      </w:r>
      <w:r>
        <w:rPr>
          <w:sz w:val="28"/>
          <w:szCs w:val="28"/>
        </w:rPr>
        <w:t xml:space="preserve"> Совета сельского поселения «Верх-Усуглинское»</w:t>
      </w:r>
      <w:r w:rsidR="00AC7F4A">
        <w:rPr>
          <w:sz w:val="28"/>
          <w:szCs w:val="28"/>
        </w:rPr>
        <w:t>:</w:t>
      </w:r>
    </w:p>
    <w:p w:rsidR="00AC7F4A" w:rsidRDefault="00AC7F4A" w:rsidP="00836D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30.04.2021 года № 6 «Об установлении границ   территориального общественного самоуправления «Сосновый бор» на территории с. Верх-Усугли муниципального района «Тунгокоченский район»;</w:t>
      </w:r>
    </w:p>
    <w:p w:rsidR="00AC7F4A" w:rsidRDefault="00AC7F4A" w:rsidP="00AC7F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08.02.2022 года № 3 «Об установлении границ   территориального общественного самоуправления «Максимум» на территории с. Верх-Усугли муниципального района «Тунгокоченский район»;</w:t>
      </w:r>
    </w:p>
    <w:p w:rsidR="00836D9C" w:rsidRDefault="00AC7F4A" w:rsidP="00836D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36D9C">
        <w:rPr>
          <w:sz w:val="28"/>
          <w:szCs w:val="28"/>
        </w:rPr>
        <w:t xml:space="preserve"> от 30.06.2022 года </w:t>
      </w:r>
      <w:r>
        <w:rPr>
          <w:sz w:val="28"/>
          <w:szCs w:val="28"/>
        </w:rPr>
        <w:t>№ 12 «Об установлении границ   территориального общественного самоуправления</w:t>
      </w:r>
      <w:r w:rsidR="00836D9C">
        <w:rPr>
          <w:sz w:val="28"/>
          <w:szCs w:val="28"/>
        </w:rPr>
        <w:t xml:space="preserve"> «Березовая роща» на территории</w:t>
      </w:r>
      <w:r>
        <w:rPr>
          <w:sz w:val="28"/>
          <w:szCs w:val="28"/>
        </w:rPr>
        <w:t xml:space="preserve"> с. Верх-Усугли</w:t>
      </w:r>
      <w:r w:rsidR="00836D9C">
        <w:rPr>
          <w:sz w:val="28"/>
          <w:szCs w:val="28"/>
        </w:rPr>
        <w:t xml:space="preserve"> муниципального района «Тунгокоченский район»</w:t>
      </w:r>
      <w:r w:rsidR="003D5F93">
        <w:rPr>
          <w:sz w:val="28"/>
          <w:szCs w:val="28"/>
        </w:rPr>
        <w:t>.</w:t>
      </w:r>
    </w:p>
    <w:p w:rsidR="00836D9C" w:rsidRDefault="00836D9C" w:rsidP="00836D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 Решение Совета сельского поселения «Тунгокоченское» от 14</w:t>
      </w:r>
      <w:r w:rsidR="00E359EF">
        <w:rPr>
          <w:sz w:val="28"/>
          <w:szCs w:val="28"/>
        </w:rPr>
        <w:t>.05.</w:t>
      </w:r>
      <w:r>
        <w:rPr>
          <w:sz w:val="28"/>
          <w:szCs w:val="28"/>
        </w:rPr>
        <w:t xml:space="preserve">2021 года № 10 «Об установлении границ   </w:t>
      </w:r>
      <w:r w:rsidR="003C5326" w:rsidRPr="006C4772">
        <w:rPr>
          <w:bCs/>
          <w:sz w:val="28"/>
          <w:szCs w:val="28"/>
        </w:rPr>
        <w:t>территориального общественного самоуправления</w:t>
      </w:r>
      <w:r>
        <w:rPr>
          <w:sz w:val="28"/>
          <w:szCs w:val="28"/>
        </w:rPr>
        <w:t xml:space="preserve"> «Объединяя усилия» в сельском поселении «Тунгокоченское</w:t>
      </w:r>
      <w:r w:rsidR="00E359EF">
        <w:rPr>
          <w:sz w:val="28"/>
          <w:szCs w:val="28"/>
        </w:rPr>
        <w:t>»</w:t>
      </w:r>
      <w:r>
        <w:rPr>
          <w:sz w:val="28"/>
          <w:szCs w:val="28"/>
        </w:rPr>
        <w:t xml:space="preserve"> с. Тунгокочен  муниципального района «Тунгокоченский район».</w:t>
      </w:r>
      <w:r w:rsidR="003C5326">
        <w:rPr>
          <w:sz w:val="28"/>
          <w:szCs w:val="28"/>
        </w:rPr>
        <w:t xml:space="preserve"> </w:t>
      </w:r>
    </w:p>
    <w:p w:rsidR="007126F2" w:rsidRPr="00525CFD" w:rsidRDefault="007126F2" w:rsidP="007126F2">
      <w:pPr>
        <w:pStyle w:val="ConsTitle"/>
        <w:widowControl/>
        <w:ind w:right="0" w:firstLine="708"/>
        <w:rPr>
          <w:rFonts w:ascii="Times New Roman" w:hAnsi="Times New Roman" w:cs="Times New Roman"/>
          <w:b w:val="0"/>
          <w:color w:val="00B0F0"/>
          <w:sz w:val="28"/>
          <w:szCs w:val="28"/>
        </w:rPr>
      </w:pPr>
    </w:p>
    <w:p w:rsidR="006C4772" w:rsidRDefault="0039440B" w:rsidP="00EB3F8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D3C98">
        <w:rPr>
          <w:sz w:val="28"/>
          <w:szCs w:val="28"/>
        </w:rPr>
        <w:t>2.</w:t>
      </w:r>
      <w:r w:rsidRPr="001D3C98">
        <w:t xml:space="preserve"> </w:t>
      </w:r>
      <w:r w:rsidR="00981D58">
        <w:t xml:space="preserve"> </w:t>
      </w:r>
      <w:r w:rsidRPr="001D3C98">
        <w:rPr>
          <w:sz w:val="28"/>
          <w:szCs w:val="28"/>
        </w:rPr>
        <w:t>Настоящ</w:t>
      </w:r>
      <w:r w:rsidR="00AC7F4A">
        <w:rPr>
          <w:sz w:val="28"/>
          <w:szCs w:val="28"/>
        </w:rPr>
        <w:t>е</w:t>
      </w:r>
      <w:r w:rsidRPr="001D3C98">
        <w:rPr>
          <w:sz w:val="28"/>
          <w:szCs w:val="28"/>
        </w:rPr>
        <w:t xml:space="preserve">е </w:t>
      </w:r>
      <w:r w:rsidR="001D3C98" w:rsidRPr="001D3C98">
        <w:rPr>
          <w:sz w:val="28"/>
          <w:szCs w:val="28"/>
        </w:rPr>
        <w:t>решение</w:t>
      </w:r>
      <w:r w:rsidRPr="001D3C98">
        <w:rPr>
          <w:sz w:val="28"/>
          <w:szCs w:val="28"/>
        </w:rPr>
        <w:t xml:space="preserve"> вступает в силу на следующий день после дня его официального опубликования</w:t>
      </w:r>
      <w:r w:rsidR="006C4772">
        <w:rPr>
          <w:sz w:val="28"/>
          <w:szCs w:val="28"/>
        </w:rPr>
        <w:t>.</w:t>
      </w:r>
    </w:p>
    <w:p w:rsidR="0039440B" w:rsidRPr="000823C7" w:rsidRDefault="0039440B" w:rsidP="00EB3F8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/>
          <w:bCs/>
          <w:sz w:val="28"/>
          <w:szCs w:val="28"/>
        </w:rPr>
      </w:pPr>
      <w:r w:rsidRPr="001D3C98">
        <w:rPr>
          <w:sz w:val="28"/>
          <w:szCs w:val="28"/>
        </w:rPr>
        <w:t xml:space="preserve"> </w:t>
      </w:r>
    </w:p>
    <w:p w:rsidR="000C4090" w:rsidRPr="001D3C98" w:rsidRDefault="0039440B" w:rsidP="00EB3F8D">
      <w:pPr>
        <w:ind w:firstLine="708"/>
        <w:jc w:val="both"/>
        <w:rPr>
          <w:rFonts w:ascii="Times New Roman CYR" w:hAnsi="Times New Roman CYR"/>
          <w:bCs/>
          <w:sz w:val="28"/>
          <w:szCs w:val="28"/>
        </w:rPr>
      </w:pPr>
      <w:r w:rsidRPr="001D3C98">
        <w:rPr>
          <w:sz w:val="28"/>
          <w:szCs w:val="28"/>
        </w:rPr>
        <w:t>3.</w:t>
      </w:r>
      <w:r w:rsidR="001D3C98" w:rsidRPr="001D3C98">
        <w:t xml:space="preserve"> </w:t>
      </w:r>
      <w:r w:rsidR="001D3C98" w:rsidRPr="001D3C98">
        <w:rPr>
          <w:sz w:val="28"/>
          <w:szCs w:val="28"/>
        </w:rPr>
        <w:t>Настоящее решение опубликовать в газете «Вести Севера» и разместить на официальном сайте Тунгокоченского муниципального округа в информационно-телекоммуникационной сети «Интернет».</w:t>
      </w:r>
    </w:p>
    <w:p w:rsidR="00AC4993" w:rsidRDefault="00AC4993" w:rsidP="008C7B45">
      <w:pPr>
        <w:ind w:firstLine="708"/>
        <w:rPr>
          <w:rFonts w:ascii="Times New Roman CYR" w:hAnsi="Times New Roman CYR"/>
          <w:bCs/>
          <w:sz w:val="28"/>
          <w:szCs w:val="28"/>
        </w:rPr>
      </w:pPr>
    </w:p>
    <w:p w:rsidR="00981D58" w:rsidRDefault="00981D58" w:rsidP="008C7B45">
      <w:pPr>
        <w:ind w:firstLine="708"/>
        <w:rPr>
          <w:rFonts w:ascii="Times New Roman CYR" w:hAnsi="Times New Roman CYR"/>
          <w:bCs/>
          <w:sz w:val="28"/>
          <w:szCs w:val="28"/>
        </w:rPr>
      </w:pPr>
    </w:p>
    <w:p w:rsidR="00551158" w:rsidRDefault="00551158" w:rsidP="008C7B45">
      <w:pPr>
        <w:ind w:firstLine="708"/>
        <w:rPr>
          <w:rFonts w:ascii="Times New Roman CYR" w:hAnsi="Times New Roman CYR"/>
          <w:bCs/>
          <w:sz w:val="28"/>
          <w:szCs w:val="28"/>
        </w:rPr>
      </w:pPr>
    </w:p>
    <w:p w:rsidR="00EB3F8D" w:rsidRPr="0027771B" w:rsidRDefault="00EB3F8D" w:rsidP="00EB3F8D">
      <w:pPr>
        <w:jc w:val="both"/>
        <w:rPr>
          <w:sz w:val="28"/>
          <w:szCs w:val="28"/>
        </w:rPr>
      </w:pPr>
      <w:r w:rsidRPr="0027771B">
        <w:rPr>
          <w:sz w:val="28"/>
          <w:szCs w:val="28"/>
        </w:rPr>
        <w:t xml:space="preserve">Председатель Совета                            </w:t>
      </w:r>
      <w:r>
        <w:rPr>
          <w:sz w:val="28"/>
          <w:szCs w:val="28"/>
        </w:rPr>
        <w:t xml:space="preserve">                       </w:t>
      </w:r>
      <w:r w:rsidRPr="0027771B">
        <w:rPr>
          <w:sz w:val="28"/>
          <w:szCs w:val="28"/>
        </w:rPr>
        <w:t xml:space="preserve">Глава                                                                                                            </w:t>
      </w:r>
    </w:p>
    <w:p w:rsidR="00EB3F8D" w:rsidRPr="0027771B" w:rsidRDefault="00EB3F8D" w:rsidP="00EB3F8D">
      <w:pPr>
        <w:jc w:val="both"/>
        <w:rPr>
          <w:sz w:val="28"/>
          <w:szCs w:val="28"/>
        </w:rPr>
      </w:pPr>
      <w:r w:rsidRPr="0027771B">
        <w:rPr>
          <w:sz w:val="28"/>
          <w:szCs w:val="28"/>
        </w:rPr>
        <w:t xml:space="preserve">Тунгокоченского                                   </w:t>
      </w:r>
      <w:r w:rsidR="00981D58">
        <w:rPr>
          <w:sz w:val="28"/>
          <w:szCs w:val="28"/>
        </w:rPr>
        <w:t xml:space="preserve">                      </w:t>
      </w:r>
      <w:proofErr w:type="spellStart"/>
      <w:r w:rsidRPr="0027771B">
        <w:rPr>
          <w:sz w:val="28"/>
          <w:szCs w:val="28"/>
        </w:rPr>
        <w:t>Тунгокоченского</w:t>
      </w:r>
      <w:proofErr w:type="spellEnd"/>
    </w:p>
    <w:p w:rsidR="00EB3F8D" w:rsidRPr="0027771B" w:rsidRDefault="00EB3F8D" w:rsidP="00EB3F8D">
      <w:pPr>
        <w:jc w:val="both"/>
        <w:rPr>
          <w:sz w:val="28"/>
          <w:szCs w:val="28"/>
        </w:rPr>
      </w:pPr>
      <w:r w:rsidRPr="0027771B">
        <w:rPr>
          <w:sz w:val="28"/>
          <w:szCs w:val="28"/>
        </w:rPr>
        <w:t xml:space="preserve">муниципального округа                           </w:t>
      </w:r>
      <w:r>
        <w:rPr>
          <w:sz w:val="28"/>
          <w:szCs w:val="28"/>
        </w:rPr>
        <w:t xml:space="preserve">                   </w:t>
      </w:r>
      <w:r w:rsidRPr="0027771B">
        <w:rPr>
          <w:sz w:val="28"/>
          <w:szCs w:val="28"/>
        </w:rPr>
        <w:t xml:space="preserve">муниципального округа   </w:t>
      </w:r>
    </w:p>
    <w:p w:rsidR="00634ECD" w:rsidRDefault="00EB3F8D" w:rsidP="00EB3F8D">
      <w:pPr>
        <w:rPr>
          <w:sz w:val="28"/>
          <w:szCs w:val="28"/>
        </w:rPr>
      </w:pPr>
      <w:r w:rsidRPr="0027771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 w:rsidRPr="0027771B">
        <w:rPr>
          <w:sz w:val="28"/>
          <w:szCs w:val="28"/>
        </w:rPr>
        <w:t xml:space="preserve"> </w:t>
      </w:r>
    </w:p>
    <w:p w:rsidR="00640C30" w:rsidRPr="008C7B45" w:rsidRDefault="00634ECD" w:rsidP="00FA2C05">
      <w:pPr>
        <w:rPr>
          <w:rFonts w:ascii="Times New Roman CYR" w:hAnsi="Times New Roman CYR"/>
          <w:bCs/>
        </w:rPr>
      </w:pPr>
      <w:r>
        <w:rPr>
          <w:sz w:val="28"/>
          <w:szCs w:val="28"/>
        </w:rPr>
        <w:t xml:space="preserve">            </w:t>
      </w:r>
      <w:r w:rsidR="00EB3F8D" w:rsidRPr="0027771B">
        <w:rPr>
          <w:sz w:val="28"/>
          <w:szCs w:val="28"/>
        </w:rPr>
        <w:t xml:space="preserve"> М. М. Измайлов                                    </w:t>
      </w:r>
      <w:r w:rsidR="00EB3F8D">
        <w:rPr>
          <w:sz w:val="28"/>
          <w:szCs w:val="28"/>
        </w:rPr>
        <w:t xml:space="preserve">      </w:t>
      </w:r>
      <w:r w:rsidR="00EB3F8D" w:rsidRPr="0027771B">
        <w:rPr>
          <w:sz w:val="28"/>
          <w:szCs w:val="28"/>
        </w:rPr>
        <w:t xml:space="preserve"> </w:t>
      </w:r>
      <w:r w:rsidR="00EB3F8D">
        <w:rPr>
          <w:sz w:val="28"/>
          <w:szCs w:val="28"/>
        </w:rPr>
        <w:t xml:space="preserve">                       </w:t>
      </w:r>
      <w:r w:rsidR="00EB3F8D" w:rsidRPr="0027771B">
        <w:rPr>
          <w:sz w:val="28"/>
          <w:szCs w:val="28"/>
        </w:rPr>
        <w:t>Н. С. Ананенко</w:t>
      </w:r>
    </w:p>
    <w:sectPr w:rsidR="00640C30" w:rsidRPr="008C7B45" w:rsidSect="00F675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B678C"/>
    <w:multiLevelType w:val="singleLevel"/>
    <w:tmpl w:val="5ECACE72"/>
    <w:lvl w:ilvl="0">
      <w:start w:val="25"/>
      <w:numFmt w:val="decimal"/>
      <w:lvlText w:val="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">
    <w:nsid w:val="19AC1073"/>
    <w:multiLevelType w:val="hybridMultilevel"/>
    <w:tmpl w:val="5FA84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559B7"/>
    <w:multiLevelType w:val="singleLevel"/>
    <w:tmpl w:val="3204282C"/>
    <w:lvl w:ilvl="0">
      <w:start w:val="31"/>
      <w:numFmt w:val="decimal"/>
      <w:lvlText w:val="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3">
    <w:nsid w:val="26AD65A8"/>
    <w:multiLevelType w:val="hybridMultilevel"/>
    <w:tmpl w:val="3B1C0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12623E"/>
    <w:multiLevelType w:val="singleLevel"/>
    <w:tmpl w:val="6F520BB8"/>
    <w:lvl w:ilvl="0">
      <w:start w:val="36"/>
      <w:numFmt w:val="decimal"/>
      <w:lvlText w:val="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abstractNum w:abstractNumId="5">
    <w:nsid w:val="4CD24D3D"/>
    <w:multiLevelType w:val="singleLevel"/>
    <w:tmpl w:val="CF26819A"/>
    <w:lvl w:ilvl="0">
      <w:start w:val="17"/>
      <w:numFmt w:val="decimal"/>
      <w:lvlText w:val="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6">
    <w:nsid w:val="4CF6427E"/>
    <w:multiLevelType w:val="hybridMultilevel"/>
    <w:tmpl w:val="19D449FA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>
    <w:nsid w:val="689274FE"/>
    <w:multiLevelType w:val="hybridMultilevel"/>
    <w:tmpl w:val="1ABE4ADE"/>
    <w:lvl w:ilvl="0" w:tplc="CC4861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CC21B79"/>
    <w:multiLevelType w:val="singleLevel"/>
    <w:tmpl w:val="4DE6DC52"/>
    <w:lvl w:ilvl="0">
      <w:start w:val="8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9">
    <w:nsid w:val="797144EF"/>
    <w:multiLevelType w:val="singleLevel"/>
    <w:tmpl w:val="75CEC812"/>
    <w:lvl w:ilvl="0">
      <w:start w:val="1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0">
    <w:nsid w:val="7B151F52"/>
    <w:multiLevelType w:val="singleLevel"/>
    <w:tmpl w:val="95822CB4"/>
    <w:lvl w:ilvl="0">
      <w:start w:val="4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1">
    <w:nsid w:val="7FEB3455"/>
    <w:multiLevelType w:val="hybridMultilevel"/>
    <w:tmpl w:val="2BDE6654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3"/>
  </w:num>
  <w:num w:numId="9">
    <w:abstractNumId w:val="6"/>
  </w:num>
  <w:num w:numId="10">
    <w:abstractNumId w:val="11"/>
  </w:num>
  <w:num w:numId="11">
    <w:abstractNumId w:val="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46FB"/>
    <w:rsid w:val="00005735"/>
    <w:rsid w:val="000210E0"/>
    <w:rsid w:val="000250BC"/>
    <w:rsid w:val="00031DD5"/>
    <w:rsid w:val="00066186"/>
    <w:rsid w:val="000823C7"/>
    <w:rsid w:val="000A1644"/>
    <w:rsid w:val="000B0580"/>
    <w:rsid w:val="000B38F9"/>
    <w:rsid w:val="000C4090"/>
    <w:rsid w:val="000E2C2A"/>
    <w:rsid w:val="000F6584"/>
    <w:rsid w:val="001123F4"/>
    <w:rsid w:val="00113A1B"/>
    <w:rsid w:val="001347E4"/>
    <w:rsid w:val="0014038C"/>
    <w:rsid w:val="0014040D"/>
    <w:rsid w:val="0015215A"/>
    <w:rsid w:val="001603E2"/>
    <w:rsid w:val="00170BED"/>
    <w:rsid w:val="001725D2"/>
    <w:rsid w:val="001842A5"/>
    <w:rsid w:val="00186771"/>
    <w:rsid w:val="0019405A"/>
    <w:rsid w:val="00197813"/>
    <w:rsid w:val="001D3C98"/>
    <w:rsid w:val="001D4E05"/>
    <w:rsid w:val="001F25E2"/>
    <w:rsid w:val="00244D9B"/>
    <w:rsid w:val="0025362F"/>
    <w:rsid w:val="00272297"/>
    <w:rsid w:val="00272BA9"/>
    <w:rsid w:val="002737DD"/>
    <w:rsid w:val="00277D1B"/>
    <w:rsid w:val="00283A69"/>
    <w:rsid w:val="00287B5C"/>
    <w:rsid w:val="002A2CDF"/>
    <w:rsid w:val="002A3003"/>
    <w:rsid w:val="002A57D8"/>
    <w:rsid w:val="002D075E"/>
    <w:rsid w:val="002D7CD9"/>
    <w:rsid w:val="002E0F3F"/>
    <w:rsid w:val="002E3C9C"/>
    <w:rsid w:val="002E46FB"/>
    <w:rsid w:val="002E68AA"/>
    <w:rsid w:val="002F0C73"/>
    <w:rsid w:val="002F4375"/>
    <w:rsid w:val="00300FDC"/>
    <w:rsid w:val="00314538"/>
    <w:rsid w:val="00327834"/>
    <w:rsid w:val="00327D8B"/>
    <w:rsid w:val="00332824"/>
    <w:rsid w:val="00341BA0"/>
    <w:rsid w:val="00345B5A"/>
    <w:rsid w:val="00367585"/>
    <w:rsid w:val="00367F24"/>
    <w:rsid w:val="00371C6D"/>
    <w:rsid w:val="00372D8F"/>
    <w:rsid w:val="00382647"/>
    <w:rsid w:val="00385FEA"/>
    <w:rsid w:val="0039440B"/>
    <w:rsid w:val="00395286"/>
    <w:rsid w:val="003C5326"/>
    <w:rsid w:val="003D1641"/>
    <w:rsid w:val="003D4E70"/>
    <w:rsid w:val="003D5F93"/>
    <w:rsid w:val="003E0A8E"/>
    <w:rsid w:val="004043BE"/>
    <w:rsid w:val="0044076B"/>
    <w:rsid w:val="00442417"/>
    <w:rsid w:val="00445A44"/>
    <w:rsid w:val="004461C5"/>
    <w:rsid w:val="00447F4C"/>
    <w:rsid w:val="00455799"/>
    <w:rsid w:val="00463197"/>
    <w:rsid w:val="004652B7"/>
    <w:rsid w:val="004656CF"/>
    <w:rsid w:val="00473E67"/>
    <w:rsid w:val="00474403"/>
    <w:rsid w:val="00484BA3"/>
    <w:rsid w:val="004B27C6"/>
    <w:rsid w:val="004B3AF9"/>
    <w:rsid w:val="004B532B"/>
    <w:rsid w:val="004C16A6"/>
    <w:rsid w:val="004C1FA1"/>
    <w:rsid w:val="004D3619"/>
    <w:rsid w:val="004F12CA"/>
    <w:rsid w:val="004F4B14"/>
    <w:rsid w:val="00501B6E"/>
    <w:rsid w:val="00503ECA"/>
    <w:rsid w:val="00517150"/>
    <w:rsid w:val="00524934"/>
    <w:rsid w:val="00525CFD"/>
    <w:rsid w:val="005358A4"/>
    <w:rsid w:val="00536173"/>
    <w:rsid w:val="00551158"/>
    <w:rsid w:val="00556E28"/>
    <w:rsid w:val="005924DE"/>
    <w:rsid w:val="0059610C"/>
    <w:rsid w:val="005C55A4"/>
    <w:rsid w:val="005D1C3A"/>
    <w:rsid w:val="005D1ECA"/>
    <w:rsid w:val="005F2655"/>
    <w:rsid w:val="005F7E66"/>
    <w:rsid w:val="00600465"/>
    <w:rsid w:val="00615CFA"/>
    <w:rsid w:val="00615E6F"/>
    <w:rsid w:val="006160C8"/>
    <w:rsid w:val="006170E1"/>
    <w:rsid w:val="00623B30"/>
    <w:rsid w:val="0062698D"/>
    <w:rsid w:val="00634ECD"/>
    <w:rsid w:val="00640C30"/>
    <w:rsid w:val="006419AA"/>
    <w:rsid w:val="00653708"/>
    <w:rsid w:val="006537B3"/>
    <w:rsid w:val="00660C00"/>
    <w:rsid w:val="00671A06"/>
    <w:rsid w:val="00671EFC"/>
    <w:rsid w:val="006729EF"/>
    <w:rsid w:val="0067637A"/>
    <w:rsid w:val="00681C30"/>
    <w:rsid w:val="006908F2"/>
    <w:rsid w:val="006A0488"/>
    <w:rsid w:val="006A3D37"/>
    <w:rsid w:val="006A4C22"/>
    <w:rsid w:val="006A6F39"/>
    <w:rsid w:val="006B07C8"/>
    <w:rsid w:val="006C3431"/>
    <w:rsid w:val="006C4772"/>
    <w:rsid w:val="006E0B44"/>
    <w:rsid w:val="0070252B"/>
    <w:rsid w:val="007126F2"/>
    <w:rsid w:val="00734A18"/>
    <w:rsid w:val="0075788B"/>
    <w:rsid w:val="00772434"/>
    <w:rsid w:val="0079235D"/>
    <w:rsid w:val="007B6D93"/>
    <w:rsid w:val="007C4AAF"/>
    <w:rsid w:val="007D1437"/>
    <w:rsid w:val="007E437F"/>
    <w:rsid w:val="00802C00"/>
    <w:rsid w:val="00803841"/>
    <w:rsid w:val="008045C2"/>
    <w:rsid w:val="0081235F"/>
    <w:rsid w:val="00823194"/>
    <w:rsid w:val="00836D9C"/>
    <w:rsid w:val="00851F8C"/>
    <w:rsid w:val="00877EA0"/>
    <w:rsid w:val="00881B0C"/>
    <w:rsid w:val="00895D12"/>
    <w:rsid w:val="008A5382"/>
    <w:rsid w:val="008B07A0"/>
    <w:rsid w:val="008C677F"/>
    <w:rsid w:val="008C7B45"/>
    <w:rsid w:val="008D6A40"/>
    <w:rsid w:val="008D78E8"/>
    <w:rsid w:val="008F1955"/>
    <w:rsid w:val="00906E9B"/>
    <w:rsid w:val="009170B7"/>
    <w:rsid w:val="0091736F"/>
    <w:rsid w:val="00927171"/>
    <w:rsid w:val="009507B8"/>
    <w:rsid w:val="00966B2C"/>
    <w:rsid w:val="00966D69"/>
    <w:rsid w:val="0097398C"/>
    <w:rsid w:val="00981D58"/>
    <w:rsid w:val="00991952"/>
    <w:rsid w:val="009B61A3"/>
    <w:rsid w:val="009B698E"/>
    <w:rsid w:val="009C2DE7"/>
    <w:rsid w:val="009C409A"/>
    <w:rsid w:val="009E1C75"/>
    <w:rsid w:val="009E6740"/>
    <w:rsid w:val="009F2BA2"/>
    <w:rsid w:val="009F30F6"/>
    <w:rsid w:val="00A018F0"/>
    <w:rsid w:val="00A01D0F"/>
    <w:rsid w:val="00A05E88"/>
    <w:rsid w:val="00A153F0"/>
    <w:rsid w:val="00A53A70"/>
    <w:rsid w:val="00A55747"/>
    <w:rsid w:val="00A60A1E"/>
    <w:rsid w:val="00A661FE"/>
    <w:rsid w:val="00AB1A6D"/>
    <w:rsid w:val="00AB5B24"/>
    <w:rsid w:val="00AB73CD"/>
    <w:rsid w:val="00AC0545"/>
    <w:rsid w:val="00AC4993"/>
    <w:rsid w:val="00AC6665"/>
    <w:rsid w:val="00AC7F4A"/>
    <w:rsid w:val="00AD1E3D"/>
    <w:rsid w:val="00AF342D"/>
    <w:rsid w:val="00AF7B0F"/>
    <w:rsid w:val="00B01D44"/>
    <w:rsid w:val="00B1316D"/>
    <w:rsid w:val="00B215DC"/>
    <w:rsid w:val="00B26DC5"/>
    <w:rsid w:val="00B40FBA"/>
    <w:rsid w:val="00B47917"/>
    <w:rsid w:val="00B62E8C"/>
    <w:rsid w:val="00B759AF"/>
    <w:rsid w:val="00B77B1F"/>
    <w:rsid w:val="00BA5C6D"/>
    <w:rsid w:val="00BB1C28"/>
    <w:rsid w:val="00BB4E42"/>
    <w:rsid w:val="00BC5B51"/>
    <w:rsid w:val="00BD365B"/>
    <w:rsid w:val="00BE7DEA"/>
    <w:rsid w:val="00BF25A3"/>
    <w:rsid w:val="00C047DD"/>
    <w:rsid w:val="00C06EE0"/>
    <w:rsid w:val="00C1704F"/>
    <w:rsid w:val="00C21029"/>
    <w:rsid w:val="00C24AEB"/>
    <w:rsid w:val="00C45BE9"/>
    <w:rsid w:val="00C67301"/>
    <w:rsid w:val="00C84768"/>
    <w:rsid w:val="00CB7005"/>
    <w:rsid w:val="00CB7440"/>
    <w:rsid w:val="00CC7558"/>
    <w:rsid w:val="00CD490D"/>
    <w:rsid w:val="00CE0F81"/>
    <w:rsid w:val="00CE30FA"/>
    <w:rsid w:val="00CF6084"/>
    <w:rsid w:val="00CF7068"/>
    <w:rsid w:val="00D11151"/>
    <w:rsid w:val="00D15A18"/>
    <w:rsid w:val="00D378C4"/>
    <w:rsid w:val="00D42FBB"/>
    <w:rsid w:val="00D460B5"/>
    <w:rsid w:val="00D47B7D"/>
    <w:rsid w:val="00D545E3"/>
    <w:rsid w:val="00D60B7A"/>
    <w:rsid w:val="00D71973"/>
    <w:rsid w:val="00DA2011"/>
    <w:rsid w:val="00DB1E70"/>
    <w:rsid w:val="00DC359B"/>
    <w:rsid w:val="00DD254C"/>
    <w:rsid w:val="00DE233D"/>
    <w:rsid w:val="00DE4CA1"/>
    <w:rsid w:val="00E0537D"/>
    <w:rsid w:val="00E10119"/>
    <w:rsid w:val="00E12C25"/>
    <w:rsid w:val="00E17860"/>
    <w:rsid w:val="00E321D9"/>
    <w:rsid w:val="00E359EF"/>
    <w:rsid w:val="00E40EFA"/>
    <w:rsid w:val="00E56AD3"/>
    <w:rsid w:val="00E71725"/>
    <w:rsid w:val="00E81DEA"/>
    <w:rsid w:val="00E868E2"/>
    <w:rsid w:val="00E95896"/>
    <w:rsid w:val="00EA030D"/>
    <w:rsid w:val="00EA164F"/>
    <w:rsid w:val="00EB3F8D"/>
    <w:rsid w:val="00EC26FE"/>
    <w:rsid w:val="00ED36B9"/>
    <w:rsid w:val="00ED56E8"/>
    <w:rsid w:val="00EE237D"/>
    <w:rsid w:val="00EF251E"/>
    <w:rsid w:val="00EF56C3"/>
    <w:rsid w:val="00F01B95"/>
    <w:rsid w:val="00F03204"/>
    <w:rsid w:val="00F11D0A"/>
    <w:rsid w:val="00F24485"/>
    <w:rsid w:val="00F365BC"/>
    <w:rsid w:val="00F55325"/>
    <w:rsid w:val="00F62DB6"/>
    <w:rsid w:val="00F67527"/>
    <w:rsid w:val="00F754BB"/>
    <w:rsid w:val="00F8205A"/>
    <w:rsid w:val="00F868EA"/>
    <w:rsid w:val="00FA2C05"/>
    <w:rsid w:val="00FA3EBD"/>
    <w:rsid w:val="00FC02A1"/>
    <w:rsid w:val="00FD102B"/>
    <w:rsid w:val="00FD3A38"/>
    <w:rsid w:val="00FE2407"/>
    <w:rsid w:val="00FF58DF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78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85FEA"/>
    <w:rPr>
      <w:rFonts w:ascii="Tahoma" w:hAnsi="Tahoma" w:cs="Tahoma"/>
      <w:sz w:val="16"/>
      <w:szCs w:val="16"/>
    </w:rPr>
  </w:style>
  <w:style w:type="paragraph" w:customStyle="1" w:styleId="Title">
    <w:name w:val="Title!Название НПА"/>
    <w:basedOn w:val="a"/>
    <w:rsid w:val="00CE30FA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4">
    <w:name w:val="Normal (Web)"/>
    <w:basedOn w:val="a"/>
    <w:link w:val="a5"/>
    <w:rsid w:val="00CF6084"/>
    <w:pPr>
      <w:spacing w:before="100" w:beforeAutospacing="1" w:after="100" w:afterAutospacing="1"/>
    </w:pPr>
  </w:style>
  <w:style w:type="character" w:customStyle="1" w:styleId="a5">
    <w:name w:val="Обычный (веб) Знак"/>
    <w:link w:val="a4"/>
    <w:rsid w:val="00CF6084"/>
    <w:rPr>
      <w:sz w:val="24"/>
      <w:szCs w:val="24"/>
      <w:lang w:val="ru-RU" w:eastAsia="ru-RU" w:bidi="ar-SA"/>
    </w:rPr>
  </w:style>
  <w:style w:type="paragraph" w:styleId="a6">
    <w:name w:val="No Spacing"/>
    <w:uiPriority w:val="1"/>
    <w:qFormat/>
    <w:rsid w:val="00C21029"/>
    <w:rPr>
      <w:sz w:val="24"/>
      <w:szCs w:val="24"/>
    </w:rPr>
  </w:style>
  <w:style w:type="character" w:styleId="a7">
    <w:name w:val="Hyperlink"/>
    <w:uiPriority w:val="99"/>
    <w:unhideWhenUsed/>
    <w:rsid w:val="00C21029"/>
    <w:rPr>
      <w:color w:val="0000FF"/>
      <w:u w:val="single"/>
    </w:rPr>
  </w:style>
  <w:style w:type="table" w:styleId="a8">
    <w:name w:val="Table Grid"/>
    <w:basedOn w:val="a1"/>
    <w:rsid w:val="00A01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8038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6A048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3506</CharactersWithSpaces>
  <SharedDoc>false</SharedDoc>
  <HLinks>
    <vt:vector size="36" baseType="variant">
      <vt:variant>
        <vt:i4>5046365</vt:i4>
      </vt:variant>
      <vt:variant>
        <vt:i4>15</vt:i4>
      </vt:variant>
      <vt:variant>
        <vt:i4>0</vt:i4>
      </vt:variant>
      <vt:variant>
        <vt:i4>5</vt:i4>
      </vt:variant>
      <vt:variant>
        <vt:lpwstr>about:blank?act=72815f35-a612-4c49-85b5-537a285d19c4</vt:lpwstr>
      </vt:variant>
      <vt:variant>
        <vt:lpwstr/>
      </vt:variant>
      <vt:variant>
        <vt:i4>5046272</vt:i4>
      </vt:variant>
      <vt:variant>
        <vt:i4>12</vt:i4>
      </vt:variant>
      <vt:variant>
        <vt:i4>0</vt:i4>
      </vt:variant>
      <vt:variant>
        <vt:i4>5</vt:i4>
      </vt:variant>
      <vt:variant>
        <vt:lpwstr>about:blank?act=420b919f-ed32-49fd-8b1a-aeeae0a5ecad</vt:lpwstr>
      </vt:variant>
      <vt:variant>
        <vt:lpwstr/>
      </vt:variant>
      <vt:variant>
        <vt:i4>1572958</vt:i4>
      </vt:variant>
      <vt:variant>
        <vt:i4>9</vt:i4>
      </vt:variant>
      <vt:variant>
        <vt:i4>0</vt:i4>
      </vt:variant>
      <vt:variant>
        <vt:i4>5</vt:i4>
      </vt:variant>
      <vt:variant>
        <vt:lpwstr>about:blank?act=f59250d0-3dc0-4963-9458-bd0e6acd8320</vt:lpwstr>
      </vt:variant>
      <vt:variant>
        <vt:lpwstr/>
      </vt:variant>
      <vt:variant>
        <vt:i4>2031617</vt:i4>
      </vt:variant>
      <vt:variant>
        <vt:i4>6</vt:i4>
      </vt:variant>
      <vt:variant>
        <vt:i4>0</vt:i4>
      </vt:variant>
      <vt:variant>
        <vt:i4>5</vt:i4>
      </vt:variant>
      <vt:variant>
        <vt:lpwstr>about:blank?act=a9612b26-5a10-457d-ad8c-e415ce42d1cf</vt:lpwstr>
      </vt:variant>
      <vt:variant>
        <vt:lpwstr/>
      </vt:variant>
      <vt:variant>
        <vt:i4>2031617</vt:i4>
      </vt:variant>
      <vt:variant>
        <vt:i4>3</vt:i4>
      </vt:variant>
      <vt:variant>
        <vt:i4>0</vt:i4>
      </vt:variant>
      <vt:variant>
        <vt:i4>5</vt:i4>
      </vt:variant>
      <vt:variant>
        <vt:lpwstr>about:blank?act=a9612b26-5a10-457d-ad8c-e415ce42d1cf</vt:lpwstr>
      </vt:variant>
      <vt:variant>
        <vt:lpwstr/>
      </vt:variant>
      <vt:variant>
        <vt:i4>1376342</vt:i4>
      </vt:variant>
      <vt:variant>
        <vt:i4>0</vt:i4>
      </vt:variant>
      <vt:variant>
        <vt:i4>0</vt:i4>
      </vt:variant>
      <vt:variant>
        <vt:i4>5</vt:i4>
      </vt:variant>
      <vt:variant>
        <vt:lpwstr>about:blank?act=52f2a3ab-a413-4968-810d-c22c86a2c791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PogorelyuBA</cp:lastModifiedBy>
  <cp:revision>30</cp:revision>
  <cp:lastPrinted>2024-12-18T07:39:00Z</cp:lastPrinted>
  <dcterms:created xsi:type="dcterms:W3CDTF">2025-01-21T08:15:00Z</dcterms:created>
  <dcterms:modified xsi:type="dcterms:W3CDTF">2025-02-20T05:20:00Z</dcterms:modified>
</cp:coreProperties>
</file>